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9B476D" w:rsidP="009B476D">
      <w:pPr>
        <w:spacing w:before="160"/>
        <w:ind w:right="-30"/>
      </w:pP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9B476D">
      <w:pPr>
        <w:jc w:val="center"/>
      </w:pPr>
      <w:r w:rsidRPr="009B47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jc w:val="center"/>
      </w:pPr>
    </w:p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B476D" w:rsidRDefault="009B476D" w:rsidP="009B476D">
      <w:pPr>
        <w:rPr>
          <w:sz w:val="28"/>
        </w:rPr>
      </w:pPr>
    </w:p>
    <w:p w:rsidR="009B476D" w:rsidRDefault="009B476D" w:rsidP="009B476D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E62D83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="00E62D83">
        <w:rPr>
          <w:sz w:val="28"/>
          <w:szCs w:val="28"/>
        </w:rPr>
        <w:t>4</w:t>
      </w: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7905BC" w:rsidRDefault="007905BC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7905BC" w:rsidRDefault="007905BC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54"/>
      </w:tblGrid>
      <w:tr w:rsidR="009B476D" w:rsidTr="007905BC">
        <w:trPr>
          <w:trHeight w:val="1415"/>
        </w:trPr>
        <w:tc>
          <w:tcPr>
            <w:tcW w:w="4554" w:type="dxa"/>
            <w:vAlign w:val="center"/>
            <w:hideMark/>
          </w:tcPr>
          <w:p w:rsidR="00E62D83" w:rsidRPr="00E62D83" w:rsidRDefault="00E62D83" w:rsidP="00E62D83">
            <w:pPr>
              <w:rPr>
                <w:sz w:val="28"/>
                <w:szCs w:val="28"/>
              </w:rPr>
            </w:pPr>
            <w:r w:rsidRPr="00E62D83">
              <w:rPr>
                <w:sz w:val="28"/>
                <w:szCs w:val="28"/>
              </w:rPr>
              <w:t xml:space="preserve">Об утверждении </w:t>
            </w:r>
          </w:p>
          <w:p w:rsidR="009B476D" w:rsidRDefault="00E62D83" w:rsidP="00E62D8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D83">
              <w:rPr>
                <w:rFonts w:ascii="Times New Roman" w:hAnsi="Times New Roman"/>
                <w:sz w:val="28"/>
                <w:szCs w:val="28"/>
              </w:rPr>
              <w:t xml:space="preserve">результатов инвентаризации государственного адресного реестра </w:t>
            </w:r>
          </w:p>
        </w:tc>
      </w:tr>
    </w:tbl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Default="007905BC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5BC" w:rsidRDefault="007905BC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76D" w:rsidRPr="003A5096" w:rsidRDefault="003A5096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5096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3A5096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3A509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A5096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Федерации», на основании результатов инвентаризации государственного адресного реестра</w:t>
      </w:r>
      <w:r w:rsidR="009B476D" w:rsidRPr="003A5096">
        <w:rPr>
          <w:rFonts w:ascii="Times New Roman" w:hAnsi="Times New Roman"/>
          <w:color w:val="000000"/>
          <w:sz w:val="28"/>
          <w:szCs w:val="28"/>
        </w:rPr>
        <w:t>,</w:t>
      </w:r>
    </w:p>
    <w:p w:rsidR="009B476D" w:rsidRDefault="009B476D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9B476D" w:rsidRDefault="009B476D" w:rsidP="009B476D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9B476D" w:rsidRDefault="009B476D" w:rsidP="009B476D">
      <w:pPr>
        <w:pStyle w:val="a5"/>
        <w:spacing w:after="0" w:line="100" w:lineRule="atLeast"/>
        <w:jc w:val="both"/>
        <w:rPr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 в л я е т:</w:t>
      </w:r>
    </w:p>
    <w:p w:rsidR="009B476D" w:rsidRDefault="009B476D" w:rsidP="009B476D">
      <w:pPr>
        <w:pStyle w:val="a5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D83" w:rsidRDefault="00E62D83" w:rsidP="00E62D83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E62D83">
        <w:rPr>
          <w:sz w:val="28"/>
          <w:szCs w:val="28"/>
        </w:rPr>
        <w:t xml:space="preserve">Аннулировать </w:t>
      </w:r>
      <w:r>
        <w:rPr>
          <w:rFonts w:ascii="Open Sans" w:hAnsi="Open Sans"/>
          <w:color w:val="000000"/>
          <w:sz w:val="28"/>
          <w:szCs w:val="28"/>
        </w:rPr>
        <w:t>в связи с фактическим отсутствием</w:t>
      </w:r>
      <w:r w:rsidRPr="00613643">
        <w:rPr>
          <w:rFonts w:ascii="Open Sans" w:hAnsi="Open Sans"/>
          <w:color w:val="000000"/>
          <w:sz w:val="28"/>
          <w:szCs w:val="28"/>
        </w:rPr>
        <w:t xml:space="preserve"> объекты  адресации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613643">
        <w:rPr>
          <w:rFonts w:ascii="Open Sans" w:hAnsi="Open Sans"/>
          <w:color w:val="000000"/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</w:t>
      </w:r>
      <w:r>
        <w:rPr>
          <w:iCs/>
          <w:sz w:val="28"/>
          <w:szCs w:val="28"/>
          <w:shd w:val="clear" w:color="auto" w:fill="FFFFFF"/>
        </w:rPr>
        <w:t>ельского п</w:t>
      </w:r>
      <w:r w:rsidRPr="00723A15">
        <w:rPr>
          <w:iCs/>
          <w:sz w:val="28"/>
          <w:szCs w:val="28"/>
          <w:shd w:val="clear" w:color="auto" w:fill="FFFFFF"/>
        </w:rPr>
        <w:t xml:space="preserve">оселения </w:t>
      </w:r>
      <w:r>
        <w:rPr>
          <w:iCs/>
          <w:sz w:val="28"/>
          <w:szCs w:val="28"/>
          <w:shd w:val="clear" w:color="auto" w:fill="FFFFFF"/>
        </w:rPr>
        <w:t>д.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Сукромля </w:t>
      </w:r>
      <w:r>
        <w:rPr>
          <w:sz w:val="28"/>
          <w:szCs w:val="28"/>
        </w:rPr>
        <w:t>согласно приложению 1</w:t>
      </w:r>
    </w:p>
    <w:p w:rsidR="00E62D83" w:rsidRDefault="00E62D83" w:rsidP="00E62D83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E62D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адреса объектов адресации </w:t>
      </w:r>
      <w:r w:rsidRPr="00723A15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</w:t>
      </w:r>
      <w:r>
        <w:rPr>
          <w:iCs/>
          <w:sz w:val="28"/>
          <w:szCs w:val="28"/>
          <w:shd w:val="clear" w:color="auto" w:fill="FFFFFF"/>
        </w:rPr>
        <w:t>ельского п</w:t>
      </w:r>
      <w:r w:rsidRPr="00723A15">
        <w:rPr>
          <w:iCs/>
          <w:sz w:val="28"/>
          <w:szCs w:val="28"/>
          <w:shd w:val="clear" w:color="auto" w:fill="FFFFFF"/>
        </w:rPr>
        <w:t xml:space="preserve">оселения </w:t>
      </w:r>
      <w:r>
        <w:rPr>
          <w:iCs/>
          <w:sz w:val="28"/>
          <w:szCs w:val="28"/>
          <w:shd w:val="clear" w:color="auto" w:fill="FFFFFF"/>
        </w:rPr>
        <w:t>д.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Сукромля</w:t>
      </w:r>
      <w:r w:rsidRPr="00723A1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723A15">
        <w:rPr>
          <w:sz w:val="28"/>
          <w:szCs w:val="28"/>
        </w:rPr>
        <w:t>.</w:t>
      </w:r>
    </w:p>
    <w:p w:rsidR="00E62D83" w:rsidRPr="00E62D83" w:rsidRDefault="00E62D83" w:rsidP="00E62D83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E62D83">
        <w:rPr>
          <w:sz w:val="28"/>
          <w:szCs w:val="28"/>
        </w:rPr>
        <w:t>Внести сведения в государственный адресный реестр сведения</w:t>
      </w:r>
      <w:r w:rsidRPr="00E62D83">
        <w:rPr>
          <w:b/>
          <w:sz w:val="28"/>
          <w:szCs w:val="28"/>
        </w:rPr>
        <w:t xml:space="preserve"> </w:t>
      </w:r>
      <w:r w:rsidRPr="00E62D83">
        <w:rPr>
          <w:sz w:val="28"/>
          <w:szCs w:val="28"/>
        </w:rPr>
        <w:t>согласно приложениям.</w:t>
      </w:r>
    </w:p>
    <w:p w:rsidR="009B476D" w:rsidRDefault="009B476D" w:rsidP="00E62D83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Интернет </w:t>
      </w:r>
      <w:r>
        <w:rPr>
          <w:rFonts w:ascii="Times New Roman" w:hAnsi="Times New Roman"/>
          <w:color w:val="000000"/>
          <w:sz w:val="28"/>
          <w:szCs w:val="28"/>
        </w:rPr>
        <w:t>http://ruchansp.admin-smolensk.ru/</w:t>
      </w:r>
    </w:p>
    <w:p w:rsidR="009B476D" w:rsidRDefault="009B476D" w:rsidP="009B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476D" w:rsidRP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76D">
        <w:rPr>
          <w:sz w:val="28"/>
          <w:szCs w:val="28"/>
        </w:rPr>
        <w:t>Глава муниципального образования</w:t>
      </w:r>
    </w:p>
    <w:p w:rsidR="009B476D" w:rsidRPr="009B476D" w:rsidRDefault="009B476D" w:rsidP="009B476D">
      <w:pPr>
        <w:pStyle w:val="a4"/>
        <w:rPr>
          <w:sz w:val="28"/>
          <w:szCs w:val="28"/>
        </w:rPr>
      </w:pPr>
      <w:proofErr w:type="spellStart"/>
      <w:r w:rsidRPr="009B476D">
        <w:rPr>
          <w:sz w:val="28"/>
          <w:szCs w:val="28"/>
        </w:rPr>
        <w:t>Руханского</w:t>
      </w:r>
      <w:proofErr w:type="spellEnd"/>
      <w:r w:rsidRPr="009B476D">
        <w:rPr>
          <w:sz w:val="28"/>
          <w:szCs w:val="28"/>
        </w:rPr>
        <w:t xml:space="preserve"> сельского поселения</w:t>
      </w:r>
    </w:p>
    <w:p w:rsidR="009B476D" w:rsidRDefault="009B476D" w:rsidP="009B476D">
      <w:pPr>
        <w:pStyle w:val="a4"/>
        <w:rPr>
          <w:sz w:val="26"/>
          <w:szCs w:val="26"/>
        </w:rPr>
      </w:pPr>
      <w:proofErr w:type="spellStart"/>
      <w:r w:rsidRPr="009B476D">
        <w:rPr>
          <w:sz w:val="28"/>
          <w:szCs w:val="28"/>
        </w:rPr>
        <w:t>Ершичского</w:t>
      </w:r>
      <w:proofErr w:type="spellEnd"/>
      <w:r w:rsidRPr="009B476D">
        <w:rPr>
          <w:sz w:val="28"/>
          <w:szCs w:val="28"/>
        </w:rPr>
        <w:t xml:space="preserve"> района Смоленской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</w:t>
      </w:r>
      <w:proofErr w:type="spellStart"/>
      <w:r>
        <w:rPr>
          <w:sz w:val="26"/>
          <w:szCs w:val="26"/>
        </w:rPr>
        <w:t>Пядин</w:t>
      </w:r>
      <w:proofErr w:type="spellEnd"/>
    </w:p>
    <w:p w:rsidR="00E62D83" w:rsidRDefault="00E62D83" w:rsidP="009B476D">
      <w:pPr>
        <w:pStyle w:val="a4"/>
        <w:rPr>
          <w:sz w:val="26"/>
          <w:szCs w:val="26"/>
        </w:rPr>
      </w:pPr>
    </w:p>
    <w:p w:rsidR="00E62D83" w:rsidRDefault="00E62D83" w:rsidP="009B476D">
      <w:pPr>
        <w:pStyle w:val="a4"/>
        <w:rPr>
          <w:sz w:val="26"/>
          <w:szCs w:val="26"/>
        </w:rPr>
      </w:pPr>
    </w:p>
    <w:p w:rsidR="00E62D83" w:rsidRDefault="00E62D83" w:rsidP="009B476D">
      <w:pPr>
        <w:pStyle w:val="a4"/>
        <w:rPr>
          <w:sz w:val="26"/>
          <w:szCs w:val="26"/>
        </w:rPr>
      </w:pPr>
    </w:p>
    <w:p w:rsidR="00E62D83" w:rsidRDefault="00E62D83" w:rsidP="00E62D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2D83" w:rsidRDefault="00E62D83" w:rsidP="00E62D83">
      <w:pPr>
        <w:rPr>
          <w:sz w:val="28"/>
          <w:szCs w:val="28"/>
        </w:rPr>
      </w:pP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>, деревня Сукромля, дом 8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 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деревня Сукромля, дом 8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29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35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35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37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37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72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72</w:t>
      </w:r>
      <w:r w:rsidRPr="00EB00EA">
        <w:rPr>
          <w:sz w:val="28"/>
          <w:szCs w:val="28"/>
        </w:rPr>
        <w:t xml:space="preserve"> корпус </w:t>
      </w:r>
      <w:r>
        <w:rPr>
          <w:sz w:val="28"/>
          <w:szCs w:val="28"/>
        </w:rPr>
        <w:t>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>, деревня Сукромля, дом 8</w:t>
      </w:r>
      <w:r>
        <w:rPr>
          <w:sz w:val="28"/>
          <w:szCs w:val="28"/>
        </w:rPr>
        <w:t>0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>, деревня Сукромля, дом 8</w:t>
      </w:r>
      <w:r>
        <w:rPr>
          <w:sz w:val="28"/>
          <w:szCs w:val="28"/>
        </w:rPr>
        <w:t>0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11</w:t>
      </w:r>
      <w:r w:rsidRPr="00EB00EA">
        <w:rPr>
          <w:sz w:val="28"/>
          <w:szCs w:val="28"/>
        </w:rPr>
        <w:t>8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118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>120</w:t>
      </w:r>
      <w:r w:rsidRPr="00EB00EA">
        <w:rPr>
          <w:sz w:val="28"/>
          <w:szCs w:val="28"/>
        </w:rPr>
        <w:t xml:space="preserve"> 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муниципальный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>, деревня Сукромля, дом 120</w:t>
      </w:r>
      <w:r>
        <w:rPr>
          <w:sz w:val="28"/>
          <w:szCs w:val="28"/>
        </w:rPr>
        <w:t xml:space="preserve"> корпус 2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Руханское</w:t>
      </w:r>
      <w:proofErr w:type="spellEnd"/>
      <w:r w:rsidRPr="00EB00EA">
        <w:rPr>
          <w:sz w:val="28"/>
          <w:szCs w:val="28"/>
        </w:rPr>
        <w:t xml:space="preserve">, деревня Сукромля, дом </w:t>
      </w:r>
      <w:r>
        <w:rPr>
          <w:sz w:val="28"/>
          <w:szCs w:val="28"/>
        </w:rPr>
        <w:t xml:space="preserve">124 </w:t>
      </w:r>
      <w:r w:rsidRPr="00EB00EA">
        <w:rPr>
          <w:sz w:val="28"/>
          <w:szCs w:val="28"/>
        </w:rPr>
        <w:t>корпус 1</w:t>
      </w:r>
    </w:p>
    <w:p w:rsidR="00E62D83" w:rsidRDefault="00E62D83" w:rsidP="00E62D83">
      <w:pPr>
        <w:numPr>
          <w:ilvl w:val="0"/>
          <w:numId w:val="3"/>
        </w:numPr>
        <w:autoSpaceDE/>
        <w:autoSpaceDN/>
        <w:ind w:left="0" w:hanging="11"/>
        <w:jc w:val="both"/>
        <w:rPr>
          <w:sz w:val="28"/>
          <w:szCs w:val="28"/>
        </w:rPr>
      </w:pPr>
      <w:r w:rsidRPr="00EB00EA">
        <w:rPr>
          <w:sz w:val="28"/>
          <w:szCs w:val="28"/>
        </w:rPr>
        <w:lastRenderedPageBreak/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 xml:space="preserve">, деревня Сукромля, дом 124 </w:t>
      </w:r>
    </w:p>
    <w:p w:rsidR="00E62D83" w:rsidRDefault="00E62D83" w:rsidP="004B35E2">
      <w:pPr>
        <w:autoSpaceDE/>
        <w:autoSpaceDN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корпус 2</w:t>
      </w:r>
    </w:p>
    <w:p w:rsidR="00E62D83" w:rsidRDefault="00E62D83" w:rsidP="00E62D8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62D83" w:rsidRDefault="00E62D83" w:rsidP="00E62D83">
      <w:pPr>
        <w:ind w:left="720"/>
        <w:jc w:val="right"/>
        <w:rPr>
          <w:sz w:val="28"/>
          <w:szCs w:val="28"/>
        </w:rPr>
      </w:pP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35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37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72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80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118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120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124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8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8 квартира 2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774861">
        <w:rPr>
          <w:sz w:val="28"/>
          <w:szCs w:val="28"/>
        </w:rPr>
        <w:t xml:space="preserve"> </w:t>
      </w: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29 квартира 1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29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 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35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35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37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37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72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72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80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80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118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lastRenderedPageBreak/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118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120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120 квартира 2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124 квартира 1</w:t>
      </w:r>
      <w:r w:rsidRPr="00EB00EA">
        <w:rPr>
          <w:sz w:val="28"/>
          <w:szCs w:val="28"/>
        </w:rPr>
        <w:t xml:space="preserve"> </w:t>
      </w:r>
    </w:p>
    <w:p w:rsidR="00E62D83" w:rsidRDefault="00E62D83" w:rsidP="00E62D83">
      <w:pPr>
        <w:numPr>
          <w:ilvl w:val="0"/>
          <w:numId w:val="4"/>
        </w:numPr>
        <w:autoSpaceDE/>
        <w:autoSpaceDN/>
        <w:ind w:left="0" w:firstLine="0"/>
        <w:jc w:val="both"/>
        <w:rPr>
          <w:sz w:val="28"/>
          <w:szCs w:val="28"/>
        </w:rPr>
      </w:pPr>
      <w:r w:rsidRPr="00EB00EA">
        <w:rPr>
          <w:sz w:val="28"/>
          <w:szCs w:val="28"/>
        </w:rPr>
        <w:t xml:space="preserve">Российская Федерация, Смоленская область, </w:t>
      </w:r>
      <w:r>
        <w:rPr>
          <w:sz w:val="28"/>
          <w:szCs w:val="28"/>
        </w:rPr>
        <w:t>м</w:t>
      </w:r>
      <w:r w:rsidRPr="00EB00EA">
        <w:rPr>
          <w:sz w:val="28"/>
          <w:szCs w:val="28"/>
        </w:rPr>
        <w:t xml:space="preserve">униципальный район </w:t>
      </w:r>
      <w:proofErr w:type="spellStart"/>
      <w:r w:rsidRPr="00EB00EA">
        <w:rPr>
          <w:sz w:val="28"/>
          <w:szCs w:val="28"/>
        </w:rPr>
        <w:t>Ершичский</w:t>
      </w:r>
      <w:proofErr w:type="spellEnd"/>
      <w:r w:rsidRPr="00EB00EA">
        <w:rPr>
          <w:sz w:val="28"/>
          <w:szCs w:val="28"/>
        </w:rPr>
        <w:t xml:space="preserve">, сельское поселение </w:t>
      </w:r>
      <w:proofErr w:type="spellStart"/>
      <w:r w:rsidRPr="00EB00EA">
        <w:rPr>
          <w:sz w:val="28"/>
          <w:szCs w:val="28"/>
        </w:rPr>
        <w:t>Ру</w:t>
      </w:r>
      <w:r>
        <w:rPr>
          <w:sz w:val="28"/>
          <w:szCs w:val="28"/>
        </w:rPr>
        <w:t>ханское</w:t>
      </w:r>
      <w:proofErr w:type="spellEnd"/>
      <w:r>
        <w:rPr>
          <w:sz w:val="28"/>
          <w:szCs w:val="28"/>
        </w:rPr>
        <w:t>, деревня Сукромля, дом 124 квартира 2</w:t>
      </w:r>
    </w:p>
    <w:p w:rsidR="00E62D83" w:rsidRPr="009B476D" w:rsidRDefault="00E62D83" w:rsidP="00E62D83">
      <w:pPr>
        <w:pStyle w:val="a4"/>
        <w:rPr>
          <w:sz w:val="26"/>
          <w:szCs w:val="26"/>
        </w:rPr>
      </w:pPr>
    </w:p>
    <w:sectPr w:rsidR="00E62D83" w:rsidRPr="009B476D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1C3CBB"/>
    <w:rsid w:val="001E620C"/>
    <w:rsid w:val="00313704"/>
    <w:rsid w:val="00315F95"/>
    <w:rsid w:val="0034253C"/>
    <w:rsid w:val="003A5096"/>
    <w:rsid w:val="004B35E2"/>
    <w:rsid w:val="004F0A69"/>
    <w:rsid w:val="007905BC"/>
    <w:rsid w:val="009A583A"/>
    <w:rsid w:val="009B476D"/>
    <w:rsid w:val="00E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2021-02-09T12:26:00Z</cp:lastPrinted>
  <dcterms:created xsi:type="dcterms:W3CDTF">2021-02-05T08:45:00Z</dcterms:created>
  <dcterms:modified xsi:type="dcterms:W3CDTF">2021-02-10T06:20:00Z</dcterms:modified>
</cp:coreProperties>
</file>